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AB695F" w:rsidP="00BF3202">
      <w:pPr>
        <w:jc w:val="right"/>
        <w:rPr>
          <w:b/>
          <w:bCs/>
          <w:sz w:val="52"/>
          <w:szCs w:val="52"/>
          <w:rtl/>
        </w:rPr>
      </w:pPr>
      <w:r w:rsidRPr="00AB695F">
        <w:rPr>
          <w:rFonts w:hint="cs"/>
          <w:b/>
          <w:bCs/>
          <w:sz w:val="52"/>
          <w:szCs w:val="52"/>
          <w:rtl/>
        </w:rPr>
        <w:t>اسلام يناقض روح الاسلام</w:t>
      </w:r>
    </w:p>
    <w:p w:rsidR="00BF3202" w:rsidRPr="00AB695F" w:rsidRDefault="00BF3202" w:rsidP="00BF3202">
      <w:pPr>
        <w:jc w:val="right"/>
        <w:rPr>
          <w:b/>
          <w:bCs/>
          <w:sz w:val="52"/>
          <w:szCs w:val="52"/>
          <w:rtl/>
        </w:rPr>
      </w:pPr>
      <w:r>
        <w:rPr>
          <w:rFonts w:hint="cs"/>
          <w:b/>
          <w:bCs/>
          <w:sz w:val="52"/>
          <w:szCs w:val="52"/>
          <w:rtl/>
        </w:rPr>
        <w:t>د. أحمد ابراهيم الفقيه</w:t>
      </w:r>
    </w:p>
    <w:p w:rsidR="00AB695F" w:rsidRPr="00BF3202" w:rsidRDefault="00AB695F" w:rsidP="004D4DC3">
      <w:pPr>
        <w:jc w:val="both"/>
        <w:rPr>
          <w:b/>
          <w:bCs/>
          <w:sz w:val="32"/>
          <w:szCs w:val="32"/>
          <w:rtl/>
        </w:rPr>
      </w:pPr>
      <w:r w:rsidRPr="00AB695F">
        <w:rPr>
          <w:rFonts w:hint="cs"/>
          <w:b/>
          <w:bCs/>
          <w:sz w:val="52"/>
          <w:szCs w:val="52"/>
          <w:rtl/>
        </w:rPr>
        <w:t xml:space="preserve"> </w:t>
      </w:r>
      <w:r w:rsidR="00404B1D">
        <w:rPr>
          <w:rFonts w:hint="cs"/>
          <w:b/>
          <w:bCs/>
          <w:sz w:val="52"/>
          <w:szCs w:val="52"/>
          <w:rtl/>
        </w:rPr>
        <w:t xml:space="preserve">               </w:t>
      </w:r>
      <w:r w:rsidRPr="00BF3202">
        <w:rPr>
          <w:rFonts w:hint="cs"/>
          <w:b/>
          <w:bCs/>
          <w:sz w:val="32"/>
          <w:szCs w:val="32"/>
          <w:rtl/>
        </w:rPr>
        <w:t>مواصلة للحديث الذي بدأته عن الاسلام السياسي في ليبيا، اقول ان المشهد الذي اعقب انتصار ثورة 17 فبراير واندحار االنظام الانقلابي الاستبدادي العسكري، يبدو  مشهدا مخيبا للآمال ، لا يستجيب ولا يتناسب ولا يتفق مع الآمال الكبيرة التي كان الشعب الليبي يعلقها على انتصار الثورة، وانهيار الجدار الذي حال بينه وبين ثروته</w:t>
      </w:r>
      <w:r w:rsidR="00404B1D">
        <w:rPr>
          <w:rFonts w:hint="cs"/>
          <w:b/>
          <w:bCs/>
          <w:sz w:val="32"/>
          <w:szCs w:val="32"/>
          <w:rtl/>
        </w:rPr>
        <w:t>،</w:t>
      </w:r>
      <w:r w:rsidRPr="00BF3202">
        <w:rPr>
          <w:rFonts w:hint="cs"/>
          <w:b/>
          <w:bCs/>
          <w:sz w:val="32"/>
          <w:szCs w:val="32"/>
          <w:rtl/>
        </w:rPr>
        <w:t xml:space="preserve"> وتحسين معيش</w:t>
      </w:r>
      <w:r w:rsidR="00404B1D">
        <w:rPr>
          <w:rFonts w:hint="cs"/>
          <w:b/>
          <w:bCs/>
          <w:sz w:val="32"/>
          <w:szCs w:val="32"/>
          <w:rtl/>
        </w:rPr>
        <w:t>ته،</w:t>
      </w:r>
      <w:r w:rsidRPr="00BF3202">
        <w:rPr>
          <w:rFonts w:hint="cs"/>
          <w:b/>
          <w:bCs/>
          <w:sz w:val="32"/>
          <w:szCs w:val="32"/>
          <w:rtl/>
        </w:rPr>
        <w:t xml:space="preserve"> واستمتاعه بحقه في الحرية والكرامة والحياة الدستورية، وطبعا تعددت الاسباب التي صنعت هذا المشهد الكارثي الذي اعقب الثورة</w:t>
      </w:r>
      <w:r w:rsidR="00404B1D">
        <w:rPr>
          <w:rFonts w:hint="cs"/>
          <w:b/>
          <w:bCs/>
          <w:sz w:val="32"/>
          <w:szCs w:val="32"/>
          <w:rtl/>
        </w:rPr>
        <w:t>،</w:t>
      </w:r>
      <w:r w:rsidRPr="00BF3202">
        <w:rPr>
          <w:rFonts w:hint="cs"/>
          <w:b/>
          <w:bCs/>
          <w:sz w:val="32"/>
          <w:szCs w:val="32"/>
          <w:rtl/>
        </w:rPr>
        <w:t xml:space="preserve"> والحافل بكل انواع التطرف والارتباك وغياب الامن والنظام والقانون، الا اننا نستطيع ان نقول ان اكثر هذه الاسباب بروزا على السطح، وظهورا للعيان، لانه </w:t>
      </w:r>
      <w:r w:rsidR="004D4DC3">
        <w:rPr>
          <w:rFonts w:hint="cs"/>
          <w:b/>
          <w:bCs/>
          <w:sz w:val="32"/>
          <w:szCs w:val="32"/>
          <w:rtl/>
        </w:rPr>
        <w:t>ي</w:t>
      </w:r>
      <w:r w:rsidRPr="00BF3202">
        <w:rPr>
          <w:rFonts w:hint="cs"/>
          <w:b/>
          <w:bCs/>
          <w:sz w:val="32"/>
          <w:szCs w:val="32"/>
          <w:rtl/>
        </w:rPr>
        <w:t>علن عن نفسه باعلى صوت، وهو صوت القذائف والرصاص ، صوت السلاح الخا</w:t>
      </w:r>
      <w:r w:rsidR="00FD0100">
        <w:rPr>
          <w:rFonts w:hint="cs"/>
          <w:b/>
          <w:bCs/>
          <w:sz w:val="32"/>
          <w:szCs w:val="32"/>
          <w:rtl/>
        </w:rPr>
        <w:t>ر</w:t>
      </w:r>
      <w:r w:rsidRPr="00BF3202">
        <w:rPr>
          <w:rFonts w:hint="cs"/>
          <w:b/>
          <w:bCs/>
          <w:sz w:val="32"/>
          <w:szCs w:val="32"/>
          <w:rtl/>
        </w:rPr>
        <w:t>ج على القانون، هو الاسلام السياسي، باشكاله المتطرفه، وهيم</w:t>
      </w:r>
      <w:r w:rsidR="00404B1D">
        <w:rPr>
          <w:rFonts w:hint="cs"/>
          <w:b/>
          <w:bCs/>
          <w:sz w:val="32"/>
          <w:szCs w:val="32"/>
          <w:rtl/>
        </w:rPr>
        <w:t>نته على الاوضاع الراهنة في ليبيا</w:t>
      </w:r>
      <w:r w:rsidRPr="00BF3202">
        <w:rPr>
          <w:rFonts w:hint="cs"/>
          <w:b/>
          <w:bCs/>
          <w:sz w:val="32"/>
          <w:szCs w:val="32"/>
          <w:rtl/>
        </w:rPr>
        <w:t>، الى حد التغول والاستهتار بارادة المواطنين</w:t>
      </w:r>
      <w:r w:rsidR="00404B1D">
        <w:rPr>
          <w:rFonts w:hint="cs"/>
          <w:b/>
          <w:bCs/>
          <w:sz w:val="32"/>
          <w:szCs w:val="32"/>
          <w:rtl/>
        </w:rPr>
        <w:t>،</w:t>
      </w:r>
      <w:r w:rsidRPr="00BF3202">
        <w:rPr>
          <w:rFonts w:hint="cs"/>
          <w:b/>
          <w:bCs/>
          <w:sz w:val="32"/>
          <w:szCs w:val="32"/>
          <w:rtl/>
        </w:rPr>
        <w:t xml:space="preserve"> والعبث بالمؤسسات التي قامت على التفويض الشعبي</w:t>
      </w:r>
      <w:r w:rsidR="00404B1D">
        <w:rPr>
          <w:rFonts w:hint="cs"/>
          <w:b/>
          <w:bCs/>
          <w:sz w:val="32"/>
          <w:szCs w:val="32"/>
          <w:rtl/>
        </w:rPr>
        <w:t>،</w:t>
      </w:r>
      <w:r w:rsidRPr="00BF3202">
        <w:rPr>
          <w:rFonts w:hint="cs"/>
          <w:b/>
          <w:bCs/>
          <w:sz w:val="32"/>
          <w:szCs w:val="32"/>
          <w:rtl/>
        </w:rPr>
        <w:t xml:space="preserve"> وصناديق الاقتراع</w:t>
      </w:r>
      <w:r w:rsidR="00404B1D">
        <w:rPr>
          <w:rFonts w:hint="cs"/>
          <w:b/>
          <w:bCs/>
          <w:sz w:val="32"/>
          <w:szCs w:val="32"/>
          <w:rtl/>
        </w:rPr>
        <w:t>،</w:t>
      </w:r>
      <w:r w:rsidRPr="00BF3202">
        <w:rPr>
          <w:rFonts w:hint="cs"/>
          <w:b/>
          <w:bCs/>
          <w:sz w:val="32"/>
          <w:szCs w:val="32"/>
          <w:rtl/>
        </w:rPr>
        <w:t xml:space="preserve"> مثل المؤتمر الوطني العام، والحكومة المنتخبة من قبل هذا المؤتمر، وما يتبع هذين الجهتين من اجهزة مثل القضاء والجيش والشرطة، وسلطات مدنية اقتصاد</w:t>
      </w:r>
      <w:r w:rsidR="00FC76E9" w:rsidRPr="00BF3202">
        <w:rPr>
          <w:rFonts w:hint="cs"/>
          <w:b/>
          <w:bCs/>
          <w:sz w:val="32"/>
          <w:szCs w:val="32"/>
          <w:rtl/>
        </w:rPr>
        <w:t>ية ، خدمية</w:t>
      </w:r>
      <w:r w:rsidR="00404B1D">
        <w:rPr>
          <w:rFonts w:hint="cs"/>
          <w:b/>
          <w:bCs/>
          <w:sz w:val="32"/>
          <w:szCs w:val="32"/>
          <w:rtl/>
        </w:rPr>
        <w:t xml:space="preserve"> وانتاجية، وهي هيمنة لا شرعية ل</w:t>
      </w:r>
      <w:r w:rsidR="00FC76E9" w:rsidRPr="00BF3202">
        <w:rPr>
          <w:rFonts w:hint="cs"/>
          <w:b/>
          <w:bCs/>
          <w:sz w:val="32"/>
          <w:szCs w:val="32"/>
          <w:rtl/>
        </w:rPr>
        <w:t>ها ، ولا قبول في الشارع الليبي لاسا</w:t>
      </w:r>
      <w:r w:rsidR="00404B1D">
        <w:rPr>
          <w:rFonts w:hint="cs"/>
          <w:b/>
          <w:bCs/>
          <w:sz w:val="32"/>
          <w:szCs w:val="32"/>
          <w:rtl/>
        </w:rPr>
        <w:t>ليبها ، وانما مفروضة بمنطق القو</w:t>
      </w:r>
      <w:r w:rsidR="00FC76E9" w:rsidRPr="00BF3202">
        <w:rPr>
          <w:rFonts w:hint="cs"/>
          <w:b/>
          <w:bCs/>
          <w:sz w:val="32"/>
          <w:szCs w:val="32"/>
          <w:rtl/>
        </w:rPr>
        <w:t>ة وليس بقوة المنطق او الحق او القانون، ولأن هذا الاسلام السياسي كما اسلفت القول</w:t>
      </w:r>
      <w:r w:rsidR="00404B1D">
        <w:rPr>
          <w:rFonts w:hint="cs"/>
          <w:b/>
          <w:bCs/>
          <w:sz w:val="32"/>
          <w:szCs w:val="32"/>
          <w:rtl/>
        </w:rPr>
        <w:t xml:space="preserve"> في مقالة سابقة</w:t>
      </w:r>
      <w:r w:rsidR="00FC76E9" w:rsidRPr="00BF3202">
        <w:rPr>
          <w:rFonts w:hint="cs"/>
          <w:b/>
          <w:bCs/>
          <w:sz w:val="32"/>
          <w:szCs w:val="32"/>
          <w:rtl/>
        </w:rPr>
        <w:t>، لا جذور له في ليبيا، ولا يملك قبولا ولا شعبية عند الناس ، ولا تاريخ له، كما هو حاله في بلدان عربية واسلامية اخرى .</w:t>
      </w:r>
    </w:p>
    <w:p w:rsidR="009E35F1" w:rsidRPr="00BF3202" w:rsidRDefault="00FD0100" w:rsidP="00404B1D">
      <w:pPr>
        <w:jc w:val="both"/>
        <w:rPr>
          <w:b/>
          <w:bCs/>
          <w:sz w:val="32"/>
          <w:szCs w:val="32"/>
          <w:rtl/>
        </w:rPr>
      </w:pPr>
      <w:r>
        <w:rPr>
          <w:rFonts w:hint="cs"/>
          <w:b/>
          <w:bCs/>
          <w:sz w:val="32"/>
          <w:szCs w:val="32"/>
          <w:rtl/>
        </w:rPr>
        <w:t xml:space="preserve">               </w:t>
      </w:r>
      <w:r w:rsidR="00FC76E9" w:rsidRPr="00BF3202">
        <w:rPr>
          <w:rFonts w:hint="cs"/>
          <w:b/>
          <w:bCs/>
          <w:sz w:val="32"/>
          <w:szCs w:val="32"/>
          <w:rtl/>
        </w:rPr>
        <w:t xml:space="preserve">ولا اريد ان اذهب بعيدا في التاريخ، </w:t>
      </w:r>
      <w:r w:rsidR="00404B1D">
        <w:rPr>
          <w:rFonts w:hint="cs"/>
          <w:b/>
          <w:bCs/>
          <w:sz w:val="32"/>
          <w:szCs w:val="32"/>
          <w:rtl/>
        </w:rPr>
        <w:t>وانما اشير فقط اشارة سريعة</w:t>
      </w:r>
      <w:r w:rsidR="00FC76E9" w:rsidRPr="00BF3202">
        <w:rPr>
          <w:rFonts w:hint="cs"/>
          <w:b/>
          <w:bCs/>
          <w:sz w:val="32"/>
          <w:szCs w:val="32"/>
          <w:rtl/>
        </w:rPr>
        <w:t xml:space="preserve"> الى ان </w:t>
      </w:r>
      <w:r w:rsidR="00404B1D">
        <w:rPr>
          <w:rFonts w:hint="cs"/>
          <w:b/>
          <w:bCs/>
          <w:sz w:val="32"/>
          <w:szCs w:val="32"/>
          <w:rtl/>
        </w:rPr>
        <w:t xml:space="preserve"> اهم </w:t>
      </w:r>
      <w:r w:rsidR="00FC76E9" w:rsidRPr="00BF3202">
        <w:rPr>
          <w:rFonts w:hint="cs"/>
          <w:b/>
          <w:bCs/>
          <w:sz w:val="32"/>
          <w:szCs w:val="32"/>
          <w:rtl/>
        </w:rPr>
        <w:t xml:space="preserve">الحركات الاسلامية التي وجدت قبولا في ليبيا وصار لها جذور منذ تاسيسها في مكة عام 1837 </w:t>
      </w:r>
      <w:r w:rsidR="009E35F1" w:rsidRPr="00BF3202">
        <w:rPr>
          <w:rFonts w:hint="cs"/>
          <w:b/>
          <w:bCs/>
          <w:sz w:val="32"/>
          <w:szCs w:val="32"/>
          <w:rtl/>
        </w:rPr>
        <w:t xml:space="preserve"> على يد المصلح الديني الكبير الشيخ محمد على السنوسي، </w:t>
      </w:r>
      <w:r w:rsidR="00FC76E9" w:rsidRPr="00BF3202">
        <w:rPr>
          <w:rFonts w:hint="cs"/>
          <w:b/>
          <w:bCs/>
          <w:sz w:val="32"/>
          <w:szCs w:val="32"/>
          <w:rtl/>
        </w:rPr>
        <w:t>وانتقالها بعد سنوات قليلة الى بوادي ليبيا</w:t>
      </w:r>
      <w:r w:rsidR="00BB3B7E" w:rsidRPr="00BF3202">
        <w:rPr>
          <w:rFonts w:hint="cs"/>
          <w:b/>
          <w:bCs/>
          <w:sz w:val="32"/>
          <w:szCs w:val="32"/>
          <w:rtl/>
        </w:rPr>
        <w:t xml:space="preserve"> هي الحركة السنوسية</w:t>
      </w:r>
      <w:r w:rsidR="009E35F1" w:rsidRPr="00BF3202">
        <w:rPr>
          <w:rFonts w:hint="cs"/>
          <w:b/>
          <w:bCs/>
          <w:sz w:val="32"/>
          <w:szCs w:val="32"/>
          <w:rtl/>
        </w:rPr>
        <w:t xml:space="preserve">، وهي طريقة صوفية ، دعوية ارشادية ، توخت تجديد مفاهيم الدين واخراجه من قوالبه الجامدة، ومن حالة الدروشة واسلام التكايا الذي كان سائدا في تلك المرحلة ، وقامت على اربعة اعمدة هي </w:t>
      </w:r>
    </w:p>
    <w:p w:rsidR="009E35F1" w:rsidRPr="00BF3202" w:rsidRDefault="009E35F1" w:rsidP="00BF3202">
      <w:pPr>
        <w:jc w:val="both"/>
        <w:rPr>
          <w:b/>
          <w:bCs/>
          <w:sz w:val="32"/>
          <w:szCs w:val="32"/>
          <w:rtl/>
        </w:rPr>
      </w:pPr>
      <w:r w:rsidRPr="00BF3202">
        <w:rPr>
          <w:rFonts w:hint="cs"/>
          <w:b/>
          <w:bCs/>
          <w:sz w:val="32"/>
          <w:szCs w:val="32"/>
          <w:rtl/>
        </w:rPr>
        <w:t>1-رسالة التعليم ، واخراج الناس من ظلام الجهل الى نور العلم ، بالتوسع في تشييد الزوايا التي وصلت الى عدد كبير هو 121 زاية ، وكانت الزا</w:t>
      </w:r>
      <w:r w:rsidR="004D4DC3">
        <w:rPr>
          <w:rFonts w:hint="cs"/>
          <w:b/>
          <w:bCs/>
          <w:sz w:val="32"/>
          <w:szCs w:val="32"/>
          <w:rtl/>
        </w:rPr>
        <w:t>و</w:t>
      </w:r>
      <w:r w:rsidRPr="00BF3202">
        <w:rPr>
          <w:rFonts w:hint="cs"/>
          <w:b/>
          <w:bCs/>
          <w:sz w:val="32"/>
          <w:szCs w:val="32"/>
          <w:rtl/>
        </w:rPr>
        <w:t xml:space="preserve">ية اكثر من مجرد مدرسة قرآنية ، بل </w:t>
      </w:r>
      <w:r w:rsidRPr="00BF3202">
        <w:rPr>
          <w:rFonts w:hint="cs"/>
          <w:b/>
          <w:bCs/>
          <w:sz w:val="32"/>
          <w:szCs w:val="32"/>
          <w:rtl/>
        </w:rPr>
        <w:lastRenderedPageBreak/>
        <w:t>كانت معهدا ومنارة ومركز اشعاع علمي فهي جامع وهي قسم داخلي لاقامة الطلاب وهي مكان للقاء وجهاء القوم للتدبر فيما يحقق الامن والرخاء والهناء ويوفر العمل للناس.</w:t>
      </w:r>
    </w:p>
    <w:p w:rsidR="009E35F1" w:rsidRPr="00BF3202" w:rsidRDefault="009E35F1" w:rsidP="00404B1D">
      <w:pPr>
        <w:jc w:val="both"/>
        <w:rPr>
          <w:b/>
          <w:bCs/>
          <w:sz w:val="32"/>
          <w:szCs w:val="32"/>
          <w:rtl/>
        </w:rPr>
      </w:pPr>
      <w:r w:rsidRPr="00BF3202">
        <w:rPr>
          <w:rFonts w:hint="cs"/>
          <w:b/>
          <w:bCs/>
          <w:sz w:val="32"/>
          <w:szCs w:val="32"/>
          <w:rtl/>
        </w:rPr>
        <w:t>2- اقتران الدين بالعمل ، والحث على الزراعة وغرس الاشجار واستصلاح الاراضي القبلية ونزع فتيل الفتنة التي كانت تنشب بين القبائل في مواسم الحر</w:t>
      </w:r>
      <w:r w:rsidR="00404B1D">
        <w:rPr>
          <w:rFonts w:hint="cs"/>
          <w:b/>
          <w:bCs/>
          <w:sz w:val="32"/>
          <w:szCs w:val="32"/>
          <w:rtl/>
        </w:rPr>
        <w:t>ث</w:t>
      </w:r>
      <w:r w:rsidRPr="00BF3202">
        <w:rPr>
          <w:rFonts w:hint="cs"/>
          <w:b/>
          <w:bCs/>
          <w:sz w:val="32"/>
          <w:szCs w:val="32"/>
          <w:rtl/>
        </w:rPr>
        <w:t xml:space="preserve"> وضمان استفادة اكثر جدوى من هذه الاودية عند هطول الغيث.</w:t>
      </w:r>
    </w:p>
    <w:p w:rsidR="00ED697D" w:rsidRPr="00BF3202" w:rsidRDefault="009E35F1" w:rsidP="00404B1D">
      <w:pPr>
        <w:jc w:val="both"/>
        <w:rPr>
          <w:b/>
          <w:bCs/>
          <w:sz w:val="32"/>
          <w:szCs w:val="32"/>
          <w:rtl/>
        </w:rPr>
      </w:pPr>
      <w:r w:rsidRPr="00BF3202">
        <w:rPr>
          <w:rFonts w:hint="cs"/>
          <w:b/>
          <w:bCs/>
          <w:sz w:val="32"/>
          <w:szCs w:val="32"/>
          <w:rtl/>
        </w:rPr>
        <w:t xml:space="preserve">3- نشر الامان، فقد جاءت الى بادية كانت تؤمن بمفاهيم قديمة عن الغزو ، وكان الفقر يدفع الناس الى السطو على </w:t>
      </w:r>
      <w:r w:rsidR="00404B1D">
        <w:rPr>
          <w:rFonts w:hint="cs"/>
          <w:b/>
          <w:bCs/>
          <w:sz w:val="32"/>
          <w:szCs w:val="32"/>
          <w:rtl/>
        </w:rPr>
        <w:t>القوافل</w:t>
      </w:r>
      <w:r w:rsidRPr="00BF3202">
        <w:rPr>
          <w:rFonts w:hint="cs"/>
          <w:b/>
          <w:bCs/>
          <w:sz w:val="32"/>
          <w:szCs w:val="32"/>
          <w:rtl/>
        </w:rPr>
        <w:t>، فنشرت مفاهيم الدين الصحيح الذي يحث على التكاثف والتضامن ومنع الاحتراب والاقتتال القبلي وايقاف عادة الغزو، وضمان سلامة الطرق التجارية في الصحراء وبالتالي سلامة القوافل وعمدت الى خلق توافق بين القبائل، وتاسيس مجموعة فرسان يحفظون السلام يقوده</w:t>
      </w:r>
      <w:r w:rsidR="00404B1D">
        <w:rPr>
          <w:rFonts w:hint="cs"/>
          <w:b/>
          <w:bCs/>
          <w:sz w:val="32"/>
          <w:szCs w:val="32"/>
          <w:rtl/>
        </w:rPr>
        <w:t>م</w:t>
      </w:r>
      <w:r w:rsidRPr="00BF3202">
        <w:rPr>
          <w:rFonts w:hint="cs"/>
          <w:b/>
          <w:bCs/>
          <w:sz w:val="32"/>
          <w:szCs w:val="32"/>
          <w:rtl/>
        </w:rPr>
        <w:t xml:space="preserve"> شيوخ الطريقة انفسهم .</w:t>
      </w:r>
    </w:p>
    <w:p w:rsidR="00ED697D" w:rsidRPr="00BF3202" w:rsidRDefault="00ED697D" w:rsidP="00404B1D">
      <w:pPr>
        <w:jc w:val="both"/>
        <w:rPr>
          <w:b/>
          <w:bCs/>
          <w:sz w:val="32"/>
          <w:szCs w:val="32"/>
          <w:rtl/>
        </w:rPr>
      </w:pPr>
      <w:r w:rsidRPr="00BF3202">
        <w:rPr>
          <w:rFonts w:hint="cs"/>
          <w:b/>
          <w:bCs/>
          <w:sz w:val="32"/>
          <w:szCs w:val="32"/>
          <w:rtl/>
        </w:rPr>
        <w:t xml:space="preserve">4-  الطريقة السنوسية تؤمن بالدعوة الى الله بالحسنى والكلمة الطيبة ، ولا تبيح </w:t>
      </w:r>
      <w:r w:rsidR="00FD0100">
        <w:rPr>
          <w:rFonts w:hint="cs"/>
          <w:b/>
          <w:bCs/>
          <w:sz w:val="32"/>
          <w:szCs w:val="32"/>
          <w:rtl/>
        </w:rPr>
        <w:t>العنف و</w:t>
      </w:r>
      <w:r w:rsidRPr="00BF3202">
        <w:rPr>
          <w:rFonts w:hint="cs"/>
          <w:b/>
          <w:bCs/>
          <w:sz w:val="32"/>
          <w:szCs w:val="32"/>
          <w:rtl/>
        </w:rPr>
        <w:t>استخدام السلاح الا في حالة واحدة هي الجهاد ضد المستعمرين ، بل هي هنا تدعو اليه وتستنفر قوى الشعب الى المقاومة ، وقد قاد اشياخ الطريقة المقاومة في السودان الغربي</w:t>
      </w:r>
      <w:r w:rsidR="00404B1D">
        <w:rPr>
          <w:rFonts w:hint="cs"/>
          <w:b/>
          <w:bCs/>
          <w:sz w:val="32"/>
          <w:szCs w:val="32"/>
          <w:rtl/>
        </w:rPr>
        <w:t xml:space="preserve"> ضد الفرنسيين،</w:t>
      </w:r>
      <w:r w:rsidRPr="00BF3202">
        <w:rPr>
          <w:rFonts w:hint="cs"/>
          <w:b/>
          <w:bCs/>
          <w:sz w:val="32"/>
          <w:szCs w:val="32"/>
          <w:rtl/>
        </w:rPr>
        <w:t xml:space="preserve"> ثم تولوا قيادة الجهاد في  ليبيا ضد الغزو الايطالي منذ اول يوم للغزو الى يوم التحرير.</w:t>
      </w:r>
    </w:p>
    <w:p w:rsidR="00AB695F" w:rsidRPr="00BF3202" w:rsidRDefault="00404B1D" w:rsidP="00FD0100">
      <w:pPr>
        <w:jc w:val="both"/>
        <w:rPr>
          <w:b/>
          <w:bCs/>
          <w:sz w:val="32"/>
          <w:szCs w:val="32"/>
        </w:rPr>
      </w:pPr>
      <w:r>
        <w:rPr>
          <w:rFonts w:hint="cs"/>
          <w:b/>
          <w:bCs/>
          <w:sz w:val="32"/>
          <w:szCs w:val="32"/>
          <w:rtl/>
        </w:rPr>
        <w:t xml:space="preserve">                </w:t>
      </w:r>
      <w:r w:rsidR="00ED697D" w:rsidRPr="00BF3202">
        <w:rPr>
          <w:rFonts w:hint="cs"/>
          <w:b/>
          <w:bCs/>
          <w:sz w:val="32"/>
          <w:szCs w:val="32"/>
          <w:rtl/>
        </w:rPr>
        <w:t xml:space="preserve">وانتقل مباشرة الى العصر الحديث ، </w:t>
      </w:r>
      <w:r>
        <w:rPr>
          <w:rFonts w:hint="cs"/>
          <w:b/>
          <w:bCs/>
          <w:sz w:val="32"/>
          <w:szCs w:val="32"/>
          <w:rtl/>
        </w:rPr>
        <w:t>عندما</w:t>
      </w:r>
      <w:r w:rsidR="00ED697D" w:rsidRPr="00BF3202">
        <w:rPr>
          <w:rFonts w:hint="cs"/>
          <w:b/>
          <w:bCs/>
          <w:sz w:val="32"/>
          <w:szCs w:val="32"/>
          <w:rtl/>
        </w:rPr>
        <w:t xml:space="preserve"> نشأت دولة الاستقلال الليبية في مطلع الخمسينيات، بق</w:t>
      </w:r>
      <w:r>
        <w:rPr>
          <w:rFonts w:hint="cs"/>
          <w:b/>
          <w:bCs/>
          <w:sz w:val="32"/>
          <w:szCs w:val="32"/>
          <w:rtl/>
        </w:rPr>
        <w:t>يادة هذه الطريقة وتحت اشرافها، ف</w:t>
      </w:r>
      <w:r w:rsidR="00ED697D" w:rsidRPr="00BF3202">
        <w:rPr>
          <w:rFonts w:hint="cs"/>
          <w:b/>
          <w:bCs/>
          <w:sz w:val="32"/>
          <w:szCs w:val="32"/>
          <w:rtl/>
        </w:rPr>
        <w:t>ساهمت في انشاء دولة حديثه اخذ</w:t>
      </w:r>
      <w:r>
        <w:rPr>
          <w:rFonts w:hint="cs"/>
          <w:b/>
          <w:bCs/>
          <w:sz w:val="32"/>
          <w:szCs w:val="32"/>
          <w:rtl/>
        </w:rPr>
        <w:t>ت</w:t>
      </w:r>
      <w:r w:rsidR="00ED697D" w:rsidRPr="00BF3202">
        <w:rPr>
          <w:rFonts w:hint="cs"/>
          <w:b/>
          <w:bCs/>
          <w:sz w:val="32"/>
          <w:szCs w:val="32"/>
          <w:rtl/>
        </w:rPr>
        <w:t xml:space="preserve"> باسباب العصر ومفاهيمه</w:t>
      </w:r>
      <w:r>
        <w:rPr>
          <w:rFonts w:hint="cs"/>
          <w:b/>
          <w:bCs/>
          <w:sz w:val="32"/>
          <w:szCs w:val="32"/>
          <w:rtl/>
        </w:rPr>
        <w:t xml:space="preserve">، </w:t>
      </w:r>
      <w:r w:rsidR="00ED697D" w:rsidRPr="00BF3202">
        <w:rPr>
          <w:rFonts w:hint="cs"/>
          <w:b/>
          <w:bCs/>
          <w:sz w:val="32"/>
          <w:szCs w:val="32"/>
          <w:rtl/>
        </w:rPr>
        <w:t>واعتماد دستور اشرف عليه خبراء الامم المتحدة</w:t>
      </w:r>
      <w:r>
        <w:rPr>
          <w:rFonts w:hint="cs"/>
          <w:b/>
          <w:bCs/>
          <w:sz w:val="32"/>
          <w:szCs w:val="32"/>
          <w:rtl/>
        </w:rPr>
        <w:t>،</w:t>
      </w:r>
      <w:r w:rsidR="00ED697D" w:rsidRPr="00BF3202">
        <w:rPr>
          <w:rFonts w:hint="cs"/>
          <w:b/>
          <w:bCs/>
          <w:sz w:val="32"/>
          <w:szCs w:val="32"/>
          <w:rtl/>
        </w:rPr>
        <w:t xml:space="preserve"> يتوافق مع قيم وتقاليد الحداثة، في بناء دولة مدنية دستورية تفصل بين الدين والسياسة، وانتهت دولة الملك السنوسي ، في اخر ستينيات القرن الماضي ، دون وجود اي حركات اسلامية سياسية ذات قيمة ، فقد حاول تنظيم الاخوان، الذي ت</w:t>
      </w:r>
      <w:r w:rsidR="00FD0100">
        <w:rPr>
          <w:rFonts w:hint="cs"/>
          <w:b/>
          <w:bCs/>
          <w:sz w:val="32"/>
          <w:szCs w:val="32"/>
          <w:rtl/>
        </w:rPr>
        <w:t>أ</w:t>
      </w:r>
      <w:r w:rsidR="00ED697D" w:rsidRPr="00BF3202">
        <w:rPr>
          <w:rFonts w:hint="cs"/>
          <w:b/>
          <w:bCs/>
          <w:sz w:val="32"/>
          <w:szCs w:val="32"/>
          <w:rtl/>
        </w:rPr>
        <w:t xml:space="preserve">سس عام 1928 في مصر، ان يتسلل الى ليبيا في منتصف الخمسينيات عن طريق اثنين من قادته هربا الى مصر فحماهما الملك السنوسي واعطاهما الامان ورفض تسليمهما للسلطات </w:t>
      </w:r>
      <w:r>
        <w:rPr>
          <w:rFonts w:hint="cs"/>
          <w:b/>
          <w:bCs/>
          <w:sz w:val="32"/>
          <w:szCs w:val="32"/>
          <w:rtl/>
        </w:rPr>
        <w:t>المصري</w:t>
      </w:r>
      <w:r w:rsidR="00ED697D" w:rsidRPr="00BF3202">
        <w:rPr>
          <w:rFonts w:hint="cs"/>
          <w:b/>
          <w:bCs/>
          <w:sz w:val="32"/>
          <w:szCs w:val="32"/>
          <w:rtl/>
        </w:rPr>
        <w:t>ة، ومنحهما حق الاقامة والعمل في التدريس ، فلم يحفظا العهد، وعملا على تاسيس خلية سرية لتنظيم الاخوان في ليبيا ، الا ان هذه الدعوة لم تجد قبولا ، ولا تربة صالحة تنمو فيها، رغم تساهل السلطات الملكية مع اعضاء التنظيم ، ويقول الكاتب الليبي الاستاذ محمود الناكوع، الذي انظم الى الجماعة عندما كان طالبا في الجامعة في مطلع الستينيات، انه لم يكن هنا</w:t>
      </w:r>
      <w:r w:rsidR="00BF3202" w:rsidRPr="00BF3202">
        <w:rPr>
          <w:rFonts w:hint="cs"/>
          <w:b/>
          <w:bCs/>
          <w:sz w:val="32"/>
          <w:szCs w:val="32"/>
          <w:rtl/>
        </w:rPr>
        <w:t>ك في طول ليبيا وعرضها، عن</w:t>
      </w:r>
      <w:r>
        <w:rPr>
          <w:rFonts w:hint="cs"/>
          <w:b/>
          <w:bCs/>
          <w:sz w:val="32"/>
          <w:szCs w:val="32"/>
          <w:rtl/>
        </w:rPr>
        <w:t>د</w:t>
      </w:r>
      <w:r w:rsidR="00ED697D" w:rsidRPr="00BF3202">
        <w:rPr>
          <w:rFonts w:hint="cs"/>
          <w:b/>
          <w:bCs/>
          <w:sz w:val="32"/>
          <w:szCs w:val="32"/>
          <w:rtl/>
        </w:rPr>
        <w:t xml:space="preserve">ما انتهى النظام الملكي ، ومجيء العهد الانقلابي ، غير خمسين </w:t>
      </w:r>
      <w:r w:rsidR="00BF3202" w:rsidRPr="00BF3202">
        <w:rPr>
          <w:rFonts w:hint="cs"/>
          <w:b/>
          <w:bCs/>
          <w:sz w:val="32"/>
          <w:szCs w:val="32"/>
          <w:rtl/>
        </w:rPr>
        <w:t xml:space="preserve">رجلا، هم كل </w:t>
      </w:r>
      <w:r w:rsidR="00BF3202" w:rsidRPr="00BF3202">
        <w:rPr>
          <w:rFonts w:hint="cs"/>
          <w:b/>
          <w:bCs/>
          <w:sz w:val="32"/>
          <w:szCs w:val="32"/>
          <w:rtl/>
        </w:rPr>
        <w:lastRenderedPageBreak/>
        <w:t>اعضاء جماعة الاخوان المسلمين، يلتقون لقاءات حرة فيما يسمى العائلات الاخوانية، باعتبار ان الخلية تسمى عائلة،  وطبعا جاء مع نظام القذافي العسف والقه</w:t>
      </w:r>
      <w:r w:rsidR="00FD0100">
        <w:rPr>
          <w:rFonts w:hint="cs"/>
          <w:b/>
          <w:bCs/>
          <w:sz w:val="32"/>
          <w:szCs w:val="32"/>
          <w:rtl/>
        </w:rPr>
        <w:t xml:space="preserve">ر والملاحقة والقتل الذي طال </w:t>
      </w:r>
      <w:r w:rsidR="00BF3202" w:rsidRPr="00BF3202">
        <w:rPr>
          <w:rFonts w:hint="cs"/>
          <w:b/>
          <w:bCs/>
          <w:sz w:val="32"/>
          <w:szCs w:val="32"/>
          <w:rtl/>
        </w:rPr>
        <w:t>الجماعة وهروب</w:t>
      </w:r>
      <w:r w:rsidR="00FD0100">
        <w:rPr>
          <w:rFonts w:hint="cs"/>
          <w:b/>
          <w:bCs/>
          <w:sz w:val="32"/>
          <w:szCs w:val="32"/>
          <w:rtl/>
        </w:rPr>
        <w:t xml:space="preserve"> بعض اعضائها</w:t>
      </w:r>
      <w:r w:rsidR="00BF3202" w:rsidRPr="00BF3202">
        <w:rPr>
          <w:rFonts w:hint="cs"/>
          <w:b/>
          <w:bCs/>
          <w:sz w:val="32"/>
          <w:szCs w:val="32"/>
          <w:rtl/>
        </w:rPr>
        <w:t xml:space="preserve"> </w:t>
      </w:r>
      <w:r w:rsidR="00FD0100">
        <w:rPr>
          <w:rFonts w:hint="cs"/>
          <w:b/>
          <w:bCs/>
          <w:sz w:val="32"/>
          <w:szCs w:val="32"/>
          <w:rtl/>
        </w:rPr>
        <w:t>ا</w:t>
      </w:r>
      <w:r w:rsidR="00BF3202" w:rsidRPr="00BF3202">
        <w:rPr>
          <w:rFonts w:hint="cs"/>
          <w:b/>
          <w:bCs/>
          <w:sz w:val="32"/>
          <w:szCs w:val="32"/>
          <w:rtl/>
        </w:rPr>
        <w:t>وسجنهم ، رغم قلة عددهم ومددهم ، فلم يكن ثمة فرصة تحت هذا العهد لاي عمل حزبي ولا فرصة لتجنيد الاعضاء ولا امكانية للنمو والانتشار،  لا لجماعة الاخوان ، ولا لغيرها من جماعات التطرف والغلو والعنف  لتي خرجت من معطف هذه الجماعة</w:t>
      </w:r>
      <w:r w:rsidR="00FD0100">
        <w:rPr>
          <w:rFonts w:hint="cs"/>
          <w:b/>
          <w:bCs/>
          <w:sz w:val="32"/>
          <w:szCs w:val="32"/>
          <w:rtl/>
        </w:rPr>
        <w:t>،</w:t>
      </w:r>
      <w:r w:rsidR="00BF3202" w:rsidRPr="00BF3202">
        <w:rPr>
          <w:rFonts w:hint="cs"/>
          <w:b/>
          <w:bCs/>
          <w:sz w:val="32"/>
          <w:szCs w:val="32"/>
          <w:rtl/>
        </w:rPr>
        <w:t xml:space="preserve"> وقدمت هذا الوجه الدموي للاسلام الذي طالت جرائمه كل بقاع العالم</w:t>
      </w:r>
      <w:r w:rsidR="00FD0100">
        <w:rPr>
          <w:rFonts w:hint="cs"/>
          <w:b/>
          <w:bCs/>
          <w:sz w:val="32"/>
          <w:szCs w:val="32"/>
          <w:rtl/>
        </w:rPr>
        <w:t xml:space="preserve"> والذي يناقض روح الاسلام الحق</w:t>
      </w:r>
      <w:r w:rsidR="00BF3202" w:rsidRPr="00BF3202">
        <w:rPr>
          <w:rFonts w:hint="cs"/>
          <w:b/>
          <w:bCs/>
          <w:sz w:val="32"/>
          <w:szCs w:val="32"/>
          <w:rtl/>
        </w:rPr>
        <w:t>، ويظل السؤال الذي طرحته في المقال السابق قائما وهو متى وكيف ولدت هذه الجماعات التكفيرية التي دخلت على المشهد السياسي والثوري في ليبيا ، وسعت جاهدة لان تتسيد بلغة المدفع والرصاص على هذا المشهد ، وهو ما يستحق المعالجة والتأمل في مقال مستقل .</w:t>
      </w:r>
    </w:p>
    <w:sectPr w:rsidR="00AB695F" w:rsidRPr="00BF3202" w:rsidSect="008864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76F4"/>
    <w:multiLevelType w:val="hybridMultilevel"/>
    <w:tmpl w:val="184C8F34"/>
    <w:lvl w:ilvl="0" w:tplc="5ED44262">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291318"/>
    <w:multiLevelType w:val="hybridMultilevel"/>
    <w:tmpl w:val="21E81F48"/>
    <w:lvl w:ilvl="0" w:tplc="50AC66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903094"/>
    <w:multiLevelType w:val="hybridMultilevel"/>
    <w:tmpl w:val="3B2A13EA"/>
    <w:lvl w:ilvl="0" w:tplc="2DB4A3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B40F8C"/>
    <w:multiLevelType w:val="hybridMultilevel"/>
    <w:tmpl w:val="DC2C474E"/>
    <w:lvl w:ilvl="0" w:tplc="76E48F1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695F"/>
    <w:rsid w:val="000B181B"/>
    <w:rsid w:val="00404B1D"/>
    <w:rsid w:val="004D4DC3"/>
    <w:rsid w:val="008864C1"/>
    <w:rsid w:val="009E35F1"/>
    <w:rsid w:val="00AB695F"/>
    <w:rsid w:val="00BB3B7E"/>
    <w:rsid w:val="00BF3202"/>
    <w:rsid w:val="00E14F77"/>
    <w:rsid w:val="00ED697D"/>
    <w:rsid w:val="00EE2A2A"/>
    <w:rsid w:val="00FC76E9"/>
    <w:rsid w:val="00FD01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5F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890</Words>
  <Characters>4000</Characters>
  <Application>Microsoft Office Word</Application>
  <DocSecurity>0</DocSecurity>
  <Lines>75</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2013-12-26T20:03:00Z</dcterms:created>
  <dcterms:modified xsi:type="dcterms:W3CDTF">2013-12-26T20:03:00Z</dcterms:modified>
</cp:coreProperties>
</file>